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43939"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color w:val="000000"/>
          <w:position w:val="-2"/>
          <w:sz w:val="18"/>
          <w:szCs w:val="18"/>
          <w:lang w:val="en-GB"/>
        </w:rPr>
        <w:t>Form No.</w:t>
      </w:r>
      <w:r>
        <w:rPr>
          <w:rFonts w:ascii="Arial" w:hAnsi="Arial" w:cs="Arial"/>
          <w:color w:val="000000"/>
          <w:position w:val="-2"/>
          <w:sz w:val="18"/>
          <w:szCs w:val="18"/>
          <w:lang w:val="en-GB"/>
        </w:rPr>
        <w:t xml:space="preserve"> 1.1</w:t>
      </w:r>
    </w:p>
    <w:p w14:paraId="38344442"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14:paraId="482B57E4" w14:textId="77777777" w:rsidR="00F47E81" w:rsidRPr="00251FA7" w:rsidRDefault="00F47E81" w:rsidP="00F47E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Pr>
          <w:rFonts w:ascii="Arial" w:hAnsi="Arial" w:cs="Arial"/>
          <w:lang w:val="en-GB"/>
        </w:rPr>
        <w:t xml:space="preserve"> (Pro-forma invoice)</w:t>
      </w:r>
    </w:p>
    <w:p w14:paraId="41D79D58" w14:textId="51B68F9A" w:rsidR="00836AD6" w:rsidRPr="00836AD6" w:rsidRDefault="00836AD6" w:rsidP="00836AD6">
      <w:pPr>
        <w:pStyle w:val="Naslov2"/>
        <w:jc w:val="both"/>
        <w:rPr>
          <w:rFonts w:ascii="Arial" w:hAnsi="Arial" w:cs="Arial"/>
          <w:color w:val="auto"/>
          <w:sz w:val="18"/>
          <w:szCs w:val="18"/>
          <w:lang w:val="en-GB"/>
        </w:rPr>
      </w:pPr>
      <w:r w:rsidRPr="00836AD6">
        <w:rPr>
          <w:rFonts w:ascii="Arial" w:hAnsi="Arial" w:cs="Arial"/>
          <w:color w:val="auto"/>
          <w:sz w:val="18"/>
          <w:szCs w:val="18"/>
          <w:lang w:val="en-GB"/>
        </w:rPr>
        <w:t>On the basis of the invitation to t</w:t>
      </w:r>
      <w:r w:rsidRPr="005A6319">
        <w:rPr>
          <w:rFonts w:ascii="Arial" w:hAnsi="Arial" w:cs="Arial"/>
          <w:color w:val="auto"/>
          <w:sz w:val="18"/>
          <w:szCs w:val="18"/>
          <w:lang w:val="en-GB"/>
        </w:rPr>
        <w:t>ender</w:t>
      </w:r>
      <w:r w:rsidR="00086F37">
        <w:rPr>
          <w:rFonts w:ascii="Arial" w:hAnsi="Arial" w:cs="Arial"/>
          <w:color w:val="auto"/>
          <w:sz w:val="18"/>
          <w:szCs w:val="18"/>
          <w:lang w:val="en-GB"/>
        </w:rPr>
        <w:t xml:space="preserve"> “</w:t>
      </w:r>
      <w:r w:rsidR="00FF48E4">
        <w:rPr>
          <w:rFonts w:ascii="Arial" w:hAnsi="Arial" w:cs="Arial"/>
          <w:color w:val="auto"/>
          <w:sz w:val="18"/>
          <w:szCs w:val="18"/>
        </w:rPr>
        <w:t>Supply</w:t>
      </w:r>
      <w:r w:rsidR="00086F37" w:rsidRPr="00086F37">
        <w:rPr>
          <w:rFonts w:ascii="Arial" w:hAnsi="Arial" w:cs="Arial"/>
          <w:color w:val="auto"/>
          <w:sz w:val="18"/>
          <w:szCs w:val="18"/>
        </w:rPr>
        <w:t xml:space="preserve"> of a set of devices for determining the dynamics of combustion or for large-scale fire tests</w:t>
      </w:r>
      <w:r w:rsidR="00086F37">
        <w:rPr>
          <w:rFonts w:ascii="Arial" w:hAnsi="Arial" w:cs="Arial"/>
          <w:color w:val="auto"/>
          <w:sz w:val="18"/>
          <w:szCs w:val="18"/>
          <w:lang w:val="en-GB"/>
        </w:rPr>
        <w:t>“</w:t>
      </w:r>
      <w:r w:rsidR="00086F37" w:rsidRPr="00086F37">
        <w:rPr>
          <w:rFonts w:ascii="Arial" w:hAnsi="Arial" w:cs="Arial"/>
          <w:b/>
          <w:bCs/>
          <w:i/>
          <w:iCs/>
          <w:color w:val="auto"/>
          <w:sz w:val="20"/>
          <w:szCs w:val="20"/>
        </w:rPr>
        <w:t xml:space="preserve"> </w:t>
      </w:r>
      <w:r w:rsidRPr="005A6319">
        <w:rPr>
          <w:rFonts w:ascii="Arial" w:hAnsi="Arial" w:cs="Arial"/>
          <w:color w:val="auto"/>
          <w:sz w:val="18"/>
          <w:szCs w:val="18"/>
          <w:lang w:val="en-GB"/>
        </w:rPr>
        <w:t>we make an offer, as follows:</w:t>
      </w:r>
    </w:p>
    <w:p w14:paraId="07BC18CE" w14:textId="77777777" w:rsidR="00836AD6" w:rsidRPr="00873025" w:rsidRDefault="00836AD6" w:rsidP="00164B6F">
      <w:pPr>
        <w:spacing w:before="225" w:after="225" w:line="240" w:lineRule="auto"/>
        <w:jc w:val="both"/>
        <w:rPr>
          <w:rFonts w:ascii="Arial" w:hAnsi="Arial" w:cs="Arial"/>
          <w:sz w:val="18"/>
          <w:szCs w:val="18"/>
          <w:lang w:val="en-GB"/>
        </w:rPr>
      </w:pPr>
      <w:r w:rsidRPr="00873025">
        <w:rPr>
          <w:rFonts w:ascii="Arial" w:hAnsi="Arial" w:cs="Arial"/>
          <w:b/>
          <w:bCs/>
          <w:color w:val="000000"/>
          <w:sz w:val="18"/>
          <w:szCs w:val="18"/>
          <w:lang w:val="en-GB"/>
        </w:rPr>
        <w:t>I. Offer number:</w:t>
      </w:r>
      <w:r w:rsidRPr="00873025">
        <w:rPr>
          <w:rFonts w:ascii="Arial" w:hAnsi="Arial" w:cs="Arial"/>
          <w:color w:val="000000"/>
          <w:sz w:val="18"/>
          <w:szCs w:val="18"/>
          <w:lang w:val="en-GB"/>
        </w:rPr>
        <w:t xml:space="preserve"> </w:t>
      </w:r>
      <w:r w:rsidRPr="00873025">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971"/>
        <w:gridCol w:w="5699"/>
      </w:tblGrid>
      <w:tr w:rsidR="00836AD6" w:rsidRPr="00873025" w14:paraId="280161DE" w14:textId="77777777" w:rsidTr="00BA1D81">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05686" w14:textId="1AEB8CC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NAME OF THE </w:t>
            </w:r>
            <w:r w:rsidR="00BA1D81">
              <w:rPr>
                <w:rFonts w:ascii="Arial" w:hAnsi="Arial" w:cs="Arial"/>
                <w:b/>
                <w:bCs/>
                <w:color w:val="000000"/>
                <w:position w:val="-2"/>
                <w:sz w:val="18"/>
                <w:szCs w:val="18"/>
                <w:shd w:val="clear" w:color="auto" w:fill="CCCCCC"/>
                <w:lang w:val="en-GB"/>
              </w:rPr>
              <w:t>TENDER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43BA7" w14:textId="77777777" w:rsidR="00836AD6" w:rsidRPr="00873025" w:rsidRDefault="00836AD6" w:rsidP="00836AD6">
            <w:pPr>
              <w:rPr>
                <w:rFonts w:ascii="Arial" w:hAnsi="Arial" w:cs="Arial"/>
                <w:sz w:val="18"/>
                <w:szCs w:val="18"/>
                <w:lang w:val="en-GB"/>
              </w:rPr>
            </w:pPr>
          </w:p>
        </w:tc>
      </w:tr>
      <w:tr w:rsidR="00836AD6" w:rsidRPr="00873025" w14:paraId="6C801AD1" w14:textId="77777777" w:rsidTr="00BA1D81">
        <w:trPr>
          <w:trHeight w:val="122"/>
        </w:trPr>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44036" w14:textId="512C687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ADDRESS OF THE </w:t>
            </w:r>
            <w:r w:rsidR="00BA1D81">
              <w:rPr>
                <w:rFonts w:ascii="Arial" w:hAnsi="Arial" w:cs="Arial"/>
                <w:b/>
                <w:bCs/>
                <w:color w:val="000000"/>
                <w:position w:val="-2"/>
                <w:sz w:val="18"/>
                <w:szCs w:val="18"/>
                <w:shd w:val="clear" w:color="auto" w:fill="CCCCCC"/>
                <w:lang w:val="en-GB"/>
              </w:rPr>
              <w:t>TENDERER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04B29" w14:textId="77777777" w:rsidR="00836AD6" w:rsidRPr="00873025" w:rsidRDefault="00836AD6" w:rsidP="00836AD6">
            <w:pPr>
              <w:rPr>
                <w:rFonts w:ascii="Arial" w:hAnsi="Arial" w:cs="Arial"/>
                <w:sz w:val="18"/>
                <w:szCs w:val="18"/>
                <w:lang w:val="en-GB"/>
              </w:rPr>
            </w:pPr>
          </w:p>
        </w:tc>
      </w:tr>
    </w:tbl>
    <w:p w14:paraId="0991A33D" w14:textId="77777777" w:rsidR="00836AD6" w:rsidRPr="00873025" w:rsidRDefault="00836AD6" w:rsidP="00164B6F">
      <w:pPr>
        <w:rPr>
          <w:sz w:val="18"/>
          <w:szCs w:val="18"/>
          <w:lang w:val="en-GB"/>
        </w:rPr>
      </w:pPr>
    </w:p>
    <w:p w14:paraId="3330106F" w14:textId="6CDD47B9" w:rsidR="00836AD6" w:rsidRDefault="00836AD6" w:rsidP="00164B6F">
      <w:pPr>
        <w:spacing w:before="225" w:after="225" w:line="240" w:lineRule="auto"/>
        <w:jc w:val="both"/>
        <w:rPr>
          <w:rFonts w:ascii="Arial" w:hAnsi="Arial" w:cs="Arial"/>
          <w:bCs/>
          <w:color w:val="000000"/>
          <w:sz w:val="18"/>
          <w:szCs w:val="18"/>
          <w:lang w:val="en-GB"/>
        </w:rPr>
      </w:pPr>
      <w:r w:rsidRPr="00873025">
        <w:rPr>
          <w:rFonts w:ascii="Arial" w:hAnsi="Arial" w:cs="Arial"/>
          <w:b/>
          <w:bCs/>
          <w:color w:val="000000"/>
          <w:sz w:val="18"/>
          <w:szCs w:val="18"/>
          <w:lang w:val="en-GB"/>
        </w:rPr>
        <w:t xml:space="preserve">II. Price offer </w:t>
      </w:r>
    </w:p>
    <w:tbl>
      <w:tblPr>
        <w:tblW w:w="8938" w:type="dxa"/>
        <w:tblInd w:w="114" w:type="dxa"/>
        <w:tblLayout w:type="fixed"/>
        <w:tblCellMar>
          <w:left w:w="70" w:type="dxa"/>
          <w:right w:w="70" w:type="dxa"/>
        </w:tblCellMar>
        <w:tblLook w:val="04A0" w:firstRow="1" w:lastRow="0" w:firstColumn="1" w:lastColumn="0" w:noHBand="0" w:noVBand="1"/>
      </w:tblPr>
      <w:tblGrid>
        <w:gridCol w:w="160"/>
        <w:gridCol w:w="3262"/>
        <w:gridCol w:w="2603"/>
        <w:gridCol w:w="2913"/>
      </w:tblGrid>
      <w:tr w:rsidR="00302129" w:rsidRPr="00A33445" w14:paraId="2F08667B" w14:textId="77777777" w:rsidTr="00302129">
        <w:trPr>
          <w:trHeight w:val="253"/>
        </w:trPr>
        <w:tc>
          <w:tcPr>
            <w:tcW w:w="160" w:type="dxa"/>
            <w:tcBorders>
              <w:top w:val="single" w:sz="4" w:space="0" w:color="auto"/>
              <w:left w:val="single" w:sz="6" w:space="0" w:color="auto"/>
              <w:bottom w:val="single" w:sz="4" w:space="0" w:color="auto"/>
              <w:right w:val="dotted" w:sz="6" w:space="0" w:color="auto"/>
            </w:tcBorders>
            <w:shd w:val="clear" w:color="auto" w:fill="BFBFBF" w:themeFill="background1" w:themeFillShade="BF"/>
            <w:vAlign w:val="center"/>
          </w:tcPr>
          <w:p w14:paraId="511BA28E" w14:textId="63616ADB" w:rsidR="00302129" w:rsidRPr="00A33445" w:rsidRDefault="00302129" w:rsidP="00624080">
            <w:pPr>
              <w:pStyle w:val="Glava"/>
              <w:tabs>
                <w:tab w:val="left" w:pos="708"/>
              </w:tabs>
              <w:spacing w:line="276" w:lineRule="auto"/>
              <w:jc w:val="both"/>
              <w:rPr>
                <w:rFonts w:ascii="Arial" w:hAnsi="Arial" w:cs="Arial"/>
                <w:b/>
                <w:bCs/>
                <w:sz w:val="18"/>
                <w:szCs w:val="18"/>
              </w:rPr>
            </w:pPr>
            <w:r>
              <w:rPr>
                <w:rFonts w:ascii="Arial" w:hAnsi="Arial" w:cs="Arial"/>
                <w:b/>
                <w:bCs/>
                <w:color w:val="000000"/>
                <w:sz w:val="18"/>
                <w:szCs w:val="18"/>
                <w:lang w:val="en-GB"/>
              </w:rPr>
              <w:t xml:space="preserve"> </w:t>
            </w:r>
          </w:p>
        </w:tc>
        <w:tc>
          <w:tcPr>
            <w:tcW w:w="3262" w:type="dxa"/>
            <w:tcBorders>
              <w:top w:val="single" w:sz="4" w:space="0" w:color="auto"/>
              <w:left w:val="dotted" w:sz="6" w:space="0" w:color="auto"/>
              <w:bottom w:val="single" w:sz="4" w:space="0" w:color="auto"/>
              <w:right w:val="dotted" w:sz="6" w:space="0" w:color="auto"/>
            </w:tcBorders>
            <w:shd w:val="clear" w:color="auto" w:fill="BFBFBF" w:themeFill="background1" w:themeFillShade="BF"/>
            <w:vAlign w:val="center"/>
            <w:hideMark/>
          </w:tcPr>
          <w:p w14:paraId="2C3805C4" w14:textId="5AAD9000"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Item</w:t>
            </w:r>
          </w:p>
        </w:tc>
        <w:tc>
          <w:tcPr>
            <w:tcW w:w="2603" w:type="dxa"/>
            <w:tcBorders>
              <w:top w:val="single" w:sz="4" w:space="0" w:color="auto"/>
              <w:left w:val="dotted" w:sz="4" w:space="0" w:color="auto"/>
              <w:bottom w:val="single" w:sz="4" w:space="0" w:color="auto"/>
              <w:right w:val="dotted" w:sz="4" w:space="0" w:color="auto"/>
            </w:tcBorders>
            <w:shd w:val="clear" w:color="auto" w:fill="BFBFBF" w:themeFill="background1" w:themeFillShade="BF"/>
            <w:vAlign w:val="center"/>
          </w:tcPr>
          <w:p w14:paraId="0BB0835F" w14:textId="58AEF4BE"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Quantity</w:t>
            </w:r>
          </w:p>
        </w:tc>
        <w:tc>
          <w:tcPr>
            <w:tcW w:w="2913" w:type="dxa"/>
            <w:tcBorders>
              <w:top w:val="single" w:sz="4" w:space="0" w:color="auto"/>
              <w:left w:val="dotted" w:sz="4" w:space="0" w:color="auto"/>
              <w:bottom w:val="single" w:sz="4" w:space="0" w:color="auto"/>
              <w:right w:val="single" w:sz="6" w:space="0" w:color="auto"/>
            </w:tcBorders>
            <w:shd w:val="clear" w:color="auto" w:fill="BFBFBF" w:themeFill="background1" w:themeFillShade="BF"/>
            <w:vAlign w:val="center"/>
            <w:hideMark/>
          </w:tcPr>
          <w:p w14:paraId="0DAC88CA" w14:textId="4A97296D" w:rsidR="00302129" w:rsidRPr="00A33445" w:rsidRDefault="00302129"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Price</w:t>
            </w:r>
            <w:r w:rsidRPr="00251FA7">
              <w:rPr>
                <w:rStyle w:val="shorttext"/>
                <w:rFonts w:ascii="Arial" w:hAnsi="Arial" w:cs="Arial"/>
                <w:b/>
                <w:color w:val="222222"/>
                <w:sz w:val="18"/>
                <w:szCs w:val="18"/>
                <w:lang w:val="en-GB"/>
              </w:rPr>
              <w:t xml:space="preserve"> excluding VAT</w:t>
            </w:r>
          </w:p>
        </w:tc>
      </w:tr>
      <w:tr w:rsidR="00302129" w:rsidRPr="00A33445" w14:paraId="76BCCAA8" w14:textId="77777777" w:rsidTr="00FF48E4">
        <w:trPr>
          <w:trHeight w:val="576"/>
        </w:trPr>
        <w:tc>
          <w:tcPr>
            <w:tcW w:w="3422" w:type="dxa"/>
            <w:gridSpan w:val="2"/>
            <w:tcBorders>
              <w:top w:val="double" w:sz="4" w:space="0" w:color="auto"/>
              <w:left w:val="single" w:sz="6" w:space="0" w:color="auto"/>
              <w:right w:val="dotted" w:sz="6" w:space="0" w:color="auto"/>
            </w:tcBorders>
            <w:vAlign w:val="center"/>
          </w:tcPr>
          <w:p w14:paraId="0B495EBD" w14:textId="77777777" w:rsidR="00A861E8" w:rsidRPr="00A861E8" w:rsidRDefault="00A861E8" w:rsidP="00A861E8">
            <w:pPr>
              <w:pStyle w:val="Glava"/>
              <w:tabs>
                <w:tab w:val="left" w:pos="708"/>
              </w:tabs>
              <w:jc w:val="both"/>
              <w:rPr>
                <w:rFonts w:ascii="Arial" w:hAnsi="Arial" w:cs="Arial"/>
                <w:bCs/>
                <w:sz w:val="18"/>
                <w:szCs w:val="18"/>
              </w:rPr>
            </w:pPr>
            <w:r w:rsidRPr="00A861E8">
              <w:rPr>
                <w:rFonts w:ascii="Arial" w:hAnsi="Arial" w:cs="Arial"/>
                <w:bCs/>
                <w:sz w:val="18"/>
                <w:szCs w:val="18"/>
              </w:rPr>
              <w:t xml:space="preserve">Supply and installation of a set of devices for determining the dynamics of combustion or for large-scale fire tests (without measuring equipment), </w:t>
            </w:r>
            <w:proofErr w:type="spellStart"/>
            <w:r w:rsidRPr="00A861E8">
              <w:rPr>
                <w:rFonts w:ascii="Arial" w:hAnsi="Arial" w:cs="Arial"/>
                <w:bCs/>
                <w:sz w:val="18"/>
                <w:szCs w:val="18"/>
              </w:rPr>
              <w:t>namely</w:t>
            </w:r>
            <w:proofErr w:type="spellEnd"/>
            <w:r w:rsidRPr="00A861E8">
              <w:rPr>
                <w:rFonts w:ascii="Arial" w:hAnsi="Arial" w:cs="Arial"/>
                <w:bCs/>
                <w:sz w:val="18"/>
                <w:szCs w:val="18"/>
              </w:rPr>
              <w:t xml:space="preserve"> for:</w:t>
            </w:r>
          </w:p>
          <w:p w14:paraId="18C4326F" w14:textId="77777777" w:rsidR="00A861E8" w:rsidRPr="00A861E8" w:rsidRDefault="00A861E8" w:rsidP="00A861E8">
            <w:pPr>
              <w:pStyle w:val="Glava"/>
              <w:tabs>
                <w:tab w:val="left" w:pos="708"/>
              </w:tabs>
              <w:jc w:val="both"/>
              <w:rPr>
                <w:rFonts w:ascii="Arial" w:hAnsi="Arial" w:cs="Arial"/>
                <w:bCs/>
                <w:sz w:val="18"/>
                <w:szCs w:val="18"/>
              </w:rPr>
            </w:pPr>
            <w:r w:rsidRPr="00A861E8">
              <w:rPr>
                <w:rFonts w:ascii="Arial" w:hAnsi="Arial" w:cs="Arial"/>
                <w:bCs/>
                <w:sz w:val="18"/>
                <w:szCs w:val="18"/>
              </w:rPr>
              <w:t>• Room-corner test according to ISO 9705</w:t>
            </w:r>
          </w:p>
          <w:p w14:paraId="70503FE4" w14:textId="5EA57A0F" w:rsidR="00302129" w:rsidRPr="00A861E8" w:rsidRDefault="00A861E8" w:rsidP="00A861E8">
            <w:pPr>
              <w:pStyle w:val="Glava"/>
              <w:tabs>
                <w:tab w:val="left" w:pos="708"/>
              </w:tabs>
              <w:jc w:val="both"/>
              <w:rPr>
                <w:rFonts w:ascii="Arial" w:hAnsi="Arial" w:cs="Arial"/>
                <w:b/>
                <w:sz w:val="18"/>
                <w:szCs w:val="18"/>
              </w:rPr>
            </w:pPr>
            <w:r w:rsidRPr="00A861E8">
              <w:rPr>
                <w:rFonts w:ascii="Arial" w:hAnsi="Arial" w:cs="Arial"/>
                <w:bCs/>
                <w:sz w:val="18"/>
                <w:szCs w:val="18"/>
              </w:rPr>
              <w:t>• facade test room (ventilation part of the open calorimeter according to ISO 24473)</w:t>
            </w:r>
            <w:r w:rsidRPr="00A861E8">
              <w:rPr>
                <w:rFonts w:ascii="Arial" w:hAnsi="Arial" w:cs="Arial"/>
                <w:bCs/>
                <w:sz w:val="18"/>
                <w:szCs w:val="18"/>
              </w:rPr>
              <w:t xml:space="preserve"> </w:t>
            </w:r>
            <w:r w:rsidRPr="00A861E8">
              <w:rPr>
                <w:rFonts w:ascii="Arial" w:hAnsi="Arial" w:cs="Arial"/>
                <w:bCs/>
                <w:sz w:val="18"/>
                <w:szCs w:val="18"/>
              </w:rPr>
              <w:t>or an open calorimeter with a nominal power of 10 MW</w:t>
            </w:r>
          </w:p>
        </w:tc>
        <w:tc>
          <w:tcPr>
            <w:tcW w:w="2603" w:type="dxa"/>
            <w:tcBorders>
              <w:top w:val="double" w:sz="4" w:space="0" w:color="auto"/>
              <w:left w:val="dotted" w:sz="4" w:space="0" w:color="auto"/>
              <w:right w:val="dotted" w:sz="4" w:space="0" w:color="auto"/>
            </w:tcBorders>
            <w:vAlign w:val="center"/>
          </w:tcPr>
          <w:p w14:paraId="69B27F1A" w14:textId="3E2FCD11" w:rsidR="00302129" w:rsidRPr="00D639DC" w:rsidRDefault="00302129" w:rsidP="00E81F05">
            <w:pPr>
              <w:pStyle w:val="Glava"/>
              <w:tabs>
                <w:tab w:val="left" w:pos="708"/>
              </w:tabs>
              <w:spacing w:line="276" w:lineRule="auto"/>
              <w:jc w:val="center"/>
              <w:rPr>
                <w:rFonts w:ascii="Arial" w:hAnsi="Arial" w:cs="Arial"/>
                <w:b/>
                <w:sz w:val="18"/>
                <w:szCs w:val="18"/>
              </w:rPr>
            </w:pPr>
            <w:r w:rsidRPr="00D639DC">
              <w:rPr>
                <w:rFonts w:ascii="Arial" w:hAnsi="Arial" w:cs="Arial"/>
                <w:bCs/>
                <w:sz w:val="18"/>
                <w:szCs w:val="18"/>
              </w:rPr>
              <w:t>complete system</w:t>
            </w:r>
          </w:p>
        </w:tc>
        <w:tc>
          <w:tcPr>
            <w:tcW w:w="2913" w:type="dxa"/>
            <w:tcBorders>
              <w:top w:val="double" w:sz="4" w:space="0" w:color="auto"/>
              <w:left w:val="dotted" w:sz="4" w:space="0" w:color="auto"/>
              <w:right w:val="single" w:sz="6" w:space="0" w:color="auto"/>
            </w:tcBorders>
            <w:vAlign w:val="center"/>
            <w:hideMark/>
          </w:tcPr>
          <w:p w14:paraId="7FC2FEFA" w14:textId="335DEB95" w:rsidR="00302129" w:rsidRPr="00A33445" w:rsidRDefault="00302129" w:rsidP="0041442A">
            <w:pPr>
              <w:pStyle w:val="Glava"/>
              <w:tabs>
                <w:tab w:val="left" w:pos="708"/>
              </w:tabs>
              <w:spacing w:line="276" w:lineRule="auto"/>
              <w:jc w:val="right"/>
              <w:rPr>
                <w:rFonts w:ascii="Arial" w:hAnsi="Arial" w:cs="Arial"/>
                <w:b/>
                <w:iCs/>
                <w:sz w:val="18"/>
                <w:szCs w:val="18"/>
              </w:rPr>
            </w:pPr>
            <w:r w:rsidRPr="00A33445">
              <w:rPr>
                <w:rFonts w:ascii="Arial" w:hAnsi="Arial" w:cs="Arial"/>
                <w:b/>
                <w:sz w:val="18"/>
                <w:szCs w:val="18"/>
              </w:rPr>
              <w:t>EUR</w:t>
            </w:r>
          </w:p>
        </w:tc>
      </w:tr>
      <w:tr w:rsidR="00D639DC" w:rsidRPr="00A33445" w14:paraId="1CD9412F" w14:textId="77777777" w:rsidTr="00D639DC">
        <w:trPr>
          <w:trHeight w:val="542"/>
        </w:trPr>
        <w:tc>
          <w:tcPr>
            <w:tcW w:w="3422" w:type="dxa"/>
            <w:gridSpan w:val="2"/>
            <w:tcBorders>
              <w:top w:val="double" w:sz="4" w:space="0" w:color="auto"/>
              <w:left w:val="single" w:sz="6" w:space="0" w:color="auto"/>
              <w:right w:val="dotted" w:sz="6" w:space="0" w:color="auto"/>
            </w:tcBorders>
            <w:vAlign w:val="center"/>
          </w:tcPr>
          <w:p w14:paraId="1267DA1B" w14:textId="77777777" w:rsidR="00CD4449" w:rsidRPr="00CD4449" w:rsidRDefault="00CD4449" w:rsidP="00CD4449">
            <w:pPr>
              <w:pStyle w:val="Body"/>
              <w:jc w:val="both"/>
              <w:rPr>
                <w:rFonts w:ascii="Arial" w:hAnsi="Arial" w:cs="Arial"/>
                <w:bCs/>
                <w:sz w:val="18"/>
                <w:szCs w:val="18"/>
              </w:rPr>
            </w:pPr>
            <w:r w:rsidRPr="00CD4449">
              <w:rPr>
                <w:rFonts w:ascii="Arial" w:hAnsi="Arial" w:cs="Arial"/>
                <w:bCs/>
                <w:sz w:val="18"/>
                <w:szCs w:val="18"/>
              </w:rPr>
              <w:t xml:space="preserve">Supply and installation of measuring equipment in accordance with ISO 9705-1: 2016 and ISO 24473: 2008 for the analysis of </w:t>
            </w:r>
            <w:proofErr w:type="spellStart"/>
            <w:r w:rsidRPr="00CD4449">
              <w:rPr>
                <w:rFonts w:ascii="Arial" w:hAnsi="Arial" w:cs="Arial"/>
                <w:bCs/>
                <w:sz w:val="18"/>
                <w:szCs w:val="18"/>
              </w:rPr>
              <w:t>oxygen</w:t>
            </w:r>
            <w:proofErr w:type="spellEnd"/>
            <w:r w:rsidRPr="00CD4449">
              <w:rPr>
                <w:rFonts w:ascii="Arial" w:hAnsi="Arial" w:cs="Arial"/>
                <w:bCs/>
                <w:sz w:val="18"/>
                <w:szCs w:val="18"/>
              </w:rPr>
              <w:t xml:space="preserve"> concentration O2, </w:t>
            </w:r>
            <w:proofErr w:type="spellStart"/>
            <w:r w:rsidRPr="00CD4449">
              <w:rPr>
                <w:rFonts w:ascii="Arial" w:hAnsi="Arial" w:cs="Arial"/>
                <w:bCs/>
                <w:sz w:val="18"/>
                <w:szCs w:val="18"/>
              </w:rPr>
              <w:t>carbon</w:t>
            </w:r>
            <w:proofErr w:type="spellEnd"/>
            <w:r w:rsidRPr="00CD4449">
              <w:rPr>
                <w:rFonts w:ascii="Arial" w:hAnsi="Arial" w:cs="Arial"/>
                <w:bCs/>
                <w:sz w:val="18"/>
                <w:szCs w:val="18"/>
              </w:rPr>
              <w:t xml:space="preserve"> </w:t>
            </w:r>
            <w:proofErr w:type="spellStart"/>
            <w:r w:rsidRPr="00CD4449">
              <w:rPr>
                <w:rFonts w:ascii="Arial" w:hAnsi="Arial" w:cs="Arial"/>
                <w:bCs/>
                <w:sz w:val="18"/>
                <w:szCs w:val="18"/>
              </w:rPr>
              <w:t>dioxide</w:t>
            </w:r>
            <w:proofErr w:type="spellEnd"/>
            <w:r w:rsidRPr="00CD4449">
              <w:rPr>
                <w:rFonts w:ascii="Arial" w:hAnsi="Arial" w:cs="Arial"/>
                <w:bCs/>
                <w:sz w:val="18"/>
                <w:szCs w:val="18"/>
              </w:rPr>
              <w:t xml:space="preserve"> CO2 and </w:t>
            </w:r>
            <w:proofErr w:type="spellStart"/>
            <w:r w:rsidRPr="00CD4449">
              <w:rPr>
                <w:rFonts w:ascii="Arial" w:hAnsi="Arial" w:cs="Arial"/>
                <w:bCs/>
                <w:sz w:val="18"/>
                <w:szCs w:val="18"/>
              </w:rPr>
              <w:t>carbon</w:t>
            </w:r>
            <w:proofErr w:type="spellEnd"/>
            <w:r w:rsidRPr="00CD4449">
              <w:rPr>
                <w:rFonts w:ascii="Arial" w:hAnsi="Arial" w:cs="Arial"/>
                <w:bCs/>
                <w:sz w:val="18"/>
                <w:szCs w:val="18"/>
              </w:rPr>
              <w:t xml:space="preserve"> </w:t>
            </w:r>
            <w:proofErr w:type="spellStart"/>
            <w:r w:rsidRPr="00CD4449">
              <w:rPr>
                <w:rFonts w:ascii="Arial" w:hAnsi="Arial" w:cs="Arial"/>
                <w:bCs/>
                <w:sz w:val="18"/>
                <w:szCs w:val="18"/>
              </w:rPr>
              <w:t>monoxide</w:t>
            </w:r>
            <w:proofErr w:type="spellEnd"/>
            <w:r w:rsidRPr="00CD4449">
              <w:rPr>
                <w:rFonts w:ascii="Arial" w:hAnsi="Arial" w:cs="Arial"/>
                <w:bCs/>
                <w:sz w:val="18"/>
                <w:szCs w:val="18"/>
              </w:rPr>
              <w:t xml:space="preserve"> CO and measurements of gas flow, temperature and optical gas density</w:t>
            </w:r>
          </w:p>
          <w:p w14:paraId="3526F88E" w14:textId="22F84B83" w:rsidR="00CD4449" w:rsidRPr="00CD4449" w:rsidRDefault="00CD4449" w:rsidP="00CD4449">
            <w:pPr>
              <w:pStyle w:val="Body"/>
              <w:jc w:val="both"/>
              <w:rPr>
                <w:rFonts w:ascii="Arial" w:hAnsi="Arial" w:cs="Arial"/>
                <w:bCs/>
                <w:sz w:val="18"/>
                <w:szCs w:val="18"/>
              </w:rPr>
            </w:pPr>
            <w:r>
              <w:rPr>
                <w:rFonts w:ascii="Arial" w:hAnsi="Arial" w:cs="Arial"/>
                <w:bCs/>
                <w:sz w:val="18"/>
                <w:szCs w:val="18"/>
              </w:rPr>
              <w:t>and</w:t>
            </w:r>
          </w:p>
          <w:p w14:paraId="35AE972F" w14:textId="331A22A6" w:rsidR="00D639DC" w:rsidRPr="00FF48E4" w:rsidRDefault="00CD4449" w:rsidP="00CD4449">
            <w:pPr>
              <w:pStyle w:val="Body"/>
              <w:jc w:val="both"/>
              <w:rPr>
                <w:rFonts w:ascii="Arial" w:hAnsi="Arial" w:cs="Arial"/>
                <w:sz w:val="18"/>
                <w:szCs w:val="18"/>
                <w:highlight w:val="yellow"/>
              </w:rPr>
            </w:pPr>
            <w:r w:rsidRPr="00CD4449">
              <w:rPr>
                <w:rFonts w:ascii="Arial" w:hAnsi="Arial" w:cs="Arial"/>
                <w:bCs/>
                <w:sz w:val="18"/>
                <w:szCs w:val="18"/>
              </w:rPr>
              <w:t>supply and installation of a measuring system for sampling, transport and analysis of flue gases, in accordance with the requirements of ISO 19702: 2015 (FTIR)</w:t>
            </w:r>
          </w:p>
        </w:tc>
        <w:tc>
          <w:tcPr>
            <w:tcW w:w="2603" w:type="dxa"/>
            <w:tcBorders>
              <w:top w:val="double" w:sz="4" w:space="0" w:color="auto"/>
              <w:left w:val="dotted" w:sz="4" w:space="0" w:color="auto"/>
              <w:right w:val="dotted" w:sz="4" w:space="0" w:color="auto"/>
            </w:tcBorders>
            <w:vAlign w:val="center"/>
          </w:tcPr>
          <w:p w14:paraId="05EAA4CB" w14:textId="3710DC82" w:rsidR="00D639DC" w:rsidRPr="00D639DC" w:rsidRDefault="00D639DC" w:rsidP="00E81F05">
            <w:pPr>
              <w:pStyle w:val="Glava"/>
              <w:tabs>
                <w:tab w:val="left" w:pos="708"/>
              </w:tabs>
              <w:spacing w:line="276" w:lineRule="auto"/>
              <w:jc w:val="center"/>
              <w:rPr>
                <w:rFonts w:ascii="Arial" w:hAnsi="Arial" w:cs="Arial"/>
                <w:bCs/>
                <w:sz w:val="18"/>
                <w:szCs w:val="18"/>
              </w:rPr>
            </w:pPr>
            <w:r w:rsidRPr="00D639DC">
              <w:rPr>
                <w:rFonts w:ascii="Arial" w:hAnsi="Arial" w:cs="Arial"/>
                <w:bCs/>
                <w:sz w:val="18"/>
                <w:szCs w:val="18"/>
              </w:rPr>
              <w:t>complete system</w:t>
            </w:r>
          </w:p>
        </w:tc>
        <w:tc>
          <w:tcPr>
            <w:tcW w:w="2913" w:type="dxa"/>
            <w:tcBorders>
              <w:top w:val="double" w:sz="4" w:space="0" w:color="auto"/>
              <w:left w:val="dotted" w:sz="4" w:space="0" w:color="auto"/>
              <w:right w:val="single" w:sz="6" w:space="0" w:color="auto"/>
            </w:tcBorders>
            <w:vAlign w:val="center"/>
          </w:tcPr>
          <w:p w14:paraId="15C0B480" w14:textId="076FD5D7" w:rsidR="00D639DC" w:rsidRPr="00A33445" w:rsidRDefault="00D639DC" w:rsidP="0041442A">
            <w:pPr>
              <w:pStyle w:val="Glava"/>
              <w:tabs>
                <w:tab w:val="left" w:pos="708"/>
              </w:tabs>
              <w:spacing w:line="276" w:lineRule="auto"/>
              <w:jc w:val="right"/>
              <w:rPr>
                <w:rFonts w:ascii="Arial" w:hAnsi="Arial" w:cs="Arial"/>
                <w:b/>
                <w:sz w:val="18"/>
                <w:szCs w:val="18"/>
              </w:rPr>
            </w:pPr>
            <w:r w:rsidRPr="00A33445">
              <w:rPr>
                <w:rFonts w:ascii="Arial" w:hAnsi="Arial" w:cs="Arial"/>
                <w:b/>
                <w:sz w:val="18"/>
                <w:szCs w:val="18"/>
              </w:rPr>
              <w:t>EUR</w:t>
            </w:r>
          </w:p>
        </w:tc>
      </w:tr>
      <w:tr w:rsidR="00624080" w:rsidRPr="00A33445" w14:paraId="7CCE6C98" w14:textId="77777777" w:rsidTr="00624080">
        <w:trPr>
          <w:trHeight w:val="407"/>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tcPr>
          <w:p w14:paraId="5A94F938" w14:textId="190E993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Fonts w:ascii="Arial" w:hAnsi="Arial" w:cs="Arial"/>
                <w:iCs/>
                <w:sz w:val="18"/>
                <w:szCs w:val="18"/>
              </w:rPr>
              <w:t>discount</w:t>
            </w:r>
            <w:r w:rsidRPr="00A33445">
              <w:rPr>
                <w:rFonts w:ascii="Arial" w:hAnsi="Arial" w:cs="Arial"/>
                <w:iCs/>
                <w:sz w:val="18"/>
                <w:szCs w:val="18"/>
              </w:rPr>
              <w:t xml:space="preserve"> _______ %</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tcPr>
          <w:p w14:paraId="2029C099"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314E181F" w14:textId="77777777" w:rsidTr="00624080">
        <w:trPr>
          <w:trHeight w:val="385"/>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628FA35" w14:textId="4A60DB46" w:rsidR="00624080" w:rsidRPr="00A33445" w:rsidRDefault="00624080" w:rsidP="00624080">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discounted price in EUR</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3D1387D0"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61D4A7E" w14:textId="77777777" w:rsidTr="00624080">
        <w:trPr>
          <w:trHeight w:val="404"/>
        </w:trPr>
        <w:tc>
          <w:tcPr>
            <w:tcW w:w="6025" w:type="dxa"/>
            <w:gridSpan w:val="3"/>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C0023C6" w14:textId="37FFC22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Style w:val="shorttext"/>
                <w:rFonts w:ascii="Arial" w:hAnsi="Arial" w:cs="Arial"/>
                <w:b/>
                <w:color w:val="222222"/>
                <w:sz w:val="18"/>
                <w:szCs w:val="18"/>
                <w:lang w:val="en-GB"/>
              </w:rPr>
              <w:t>VAT value (__%)</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4C69137C"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08A861F5" w14:textId="77777777" w:rsidTr="00624080">
        <w:trPr>
          <w:trHeight w:val="396"/>
        </w:trPr>
        <w:tc>
          <w:tcPr>
            <w:tcW w:w="6025" w:type="dxa"/>
            <w:gridSpan w:val="3"/>
            <w:tcBorders>
              <w:top w:val="double" w:sz="4" w:space="0" w:color="auto"/>
              <w:left w:val="single" w:sz="6" w:space="0" w:color="auto"/>
              <w:bottom w:val="single" w:sz="6" w:space="0" w:color="auto"/>
              <w:right w:val="dotted" w:sz="4" w:space="0" w:color="auto"/>
            </w:tcBorders>
            <w:shd w:val="clear" w:color="auto" w:fill="F2F2F2" w:themeFill="background1" w:themeFillShade="F2"/>
            <w:vAlign w:val="center"/>
            <w:hideMark/>
          </w:tcPr>
          <w:p w14:paraId="5CBFCACB" w14:textId="4EE15F39" w:rsidR="00624080" w:rsidRPr="00A33445" w:rsidRDefault="00624080" w:rsidP="0041442A">
            <w:pPr>
              <w:pStyle w:val="Glava"/>
              <w:tabs>
                <w:tab w:val="left" w:pos="708"/>
              </w:tabs>
              <w:spacing w:line="276" w:lineRule="auto"/>
              <w:jc w:val="right"/>
              <w:rPr>
                <w:rFonts w:ascii="Arial" w:hAnsi="Arial" w:cs="Arial"/>
                <w:b/>
                <w:sz w:val="18"/>
                <w:szCs w:val="18"/>
              </w:rPr>
            </w:pPr>
            <w:r>
              <w:rPr>
                <w:rStyle w:val="shorttext"/>
                <w:rFonts w:ascii="Arial" w:hAnsi="Arial" w:cs="Arial"/>
                <w:b/>
                <w:color w:val="222222"/>
                <w:sz w:val="18"/>
                <w:szCs w:val="18"/>
                <w:lang w:val="en-GB"/>
              </w:rPr>
              <w:t>Total price</w:t>
            </w:r>
            <w:r w:rsidRPr="00251FA7">
              <w:rPr>
                <w:rStyle w:val="shorttext"/>
                <w:rFonts w:ascii="Arial" w:hAnsi="Arial" w:cs="Arial"/>
                <w:b/>
                <w:color w:val="222222"/>
                <w:sz w:val="18"/>
                <w:szCs w:val="18"/>
                <w:lang w:val="en-GB"/>
              </w:rPr>
              <w:t xml:space="preserve"> with VAT</w:t>
            </w:r>
            <w:r>
              <w:rPr>
                <w:rStyle w:val="shorttext"/>
                <w:rFonts w:ascii="Arial" w:hAnsi="Arial" w:cs="Arial"/>
                <w:b/>
                <w:color w:val="222222"/>
                <w:sz w:val="18"/>
                <w:szCs w:val="18"/>
                <w:lang w:val="en-GB"/>
              </w:rPr>
              <w:t xml:space="preserve"> in EUR</w:t>
            </w:r>
          </w:p>
        </w:tc>
        <w:tc>
          <w:tcPr>
            <w:tcW w:w="2913" w:type="dxa"/>
            <w:tcBorders>
              <w:top w:val="double" w:sz="4" w:space="0" w:color="auto"/>
              <w:left w:val="dotted" w:sz="4" w:space="0" w:color="auto"/>
              <w:bottom w:val="single" w:sz="6" w:space="0" w:color="auto"/>
              <w:right w:val="single" w:sz="6" w:space="0" w:color="auto"/>
            </w:tcBorders>
            <w:shd w:val="clear" w:color="auto" w:fill="F2F2F2" w:themeFill="background1" w:themeFillShade="F2"/>
            <w:vAlign w:val="center"/>
            <w:hideMark/>
          </w:tcPr>
          <w:p w14:paraId="44D3B3E0"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b/>
                <w:sz w:val="18"/>
                <w:szCs w:val="18"/>
              </w:rPr>
              <w:t>EUR</w:t>
            </w:r>
          </w:p>
        </w:tc>
      </w:tr>
    </w:tbl>
    <w:p w14:paraId="08CD9D40" w14:textId="267D7A52" w:rsidR="005A6319" w:rsidRPr="000709E0" w:rsidRDefault="000709E0" w:rsidP="00033F95">
      <w:pPr>
        <w:spacing w:before="60"/>
        <w:jc w:val="both"/>
        <w:rPr>
          <w:rFonts w:ascii="Arial" w:hAnsi="Arial" w:cs="Arial"/>
          <w:b/>
          <w:bCs/>
          <w:sz w:val="18"/>
          <w:szCs w:val="18"/>
          <w:lang w:val="en-GB"/>
        </w:rPr>
      </w:pPr>
      <w:r w:rsidRPr="000709E0">
        <w:rPr>
          <w:rFonts w:ascii="Arial" w:hAnsi="Arial" w:cs="Arial"/>
          <w:sz w:val="18"/>
          <w:szCs w:val="18"/>
          <w:shd w:val="clear" w:color="auto" w:fill="F5F5F5"/>
        </w:rPr>
        <w:t>VAT is calculated in accordance with the applicable tax legislation</w:t>
      </w:r>
      <w:r>
        <w:rPr>
          <w:rFonts w:ascii="Arial" w:hAnsi="Arial" w:cs="Arial"/>
          <w:sz w:val="18"/>
          <w:szCs w:val="18"/>
          <w:shd w:val="clear" w:color="auto" w:fill="F5F5F5"/>
        </w:rPr>
        <w:t>.</w:t>
      </w:r>
    </w:p>
    <w:p w14:paraId="297BECAA" w14:textId="77777777" w:rsidR="00033F95" w:rsidRDefault="00033F95" w:rsidP="00033F95">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6"/>
        <w:gridCol w:w="4536"/>
      </w:tblGrid>
      <w:tr w:rsidR="00836AD6" w:rsidRPr="00873025" w14:paraId="41EF5741" w14:textId="77777777" w:rsidTr="00164B6F">
        <w:tc>
          <w:tcPr>
            <w:tcW w:w="2500" w:type="pct"/>
            <w:tcMar>
              <w:top w:w="75" w:type="dxa"/>
              <w:bottom w:w="75" w:type="dxa"/>
            </w:tcMar>
            <w:vAlign w:val="center"/>
          </w:tcPr>
          <w:p w14:paraId="4C06F287" w14:textId="77777777" w:rsidR="00836AD6" w:rsidRPr="00873025" w:rsidRDefault="00836AD6" w:rsidP="00164B6F">
            <w:pPr>
              <w:rPr>
                <w:rFonts w:ascii="Arial" w:hAnsi="Arial" w:cs="Arial"/>
                <w:b/>
                <w:sz w:val="18"/>
                <w:szCs w:val="18"/>
                <w:lang w:val="en-GB"/>
              </w:rPr>
            </w:pPr>
            <w:r w:rsidRPr="00873025">
              <w:rPr>
                <w:rFonts w:ascii="Arial" w:hAnsi="Arial" w:cs="Arial"/>
                <w:b/>
                <w:sz w:val="18"/>
                <w:szCs w:val="18"/>
                <w:lang w:val="en-GB"/>
              </w:rPr>
              <w:t xml:space="preserve">II. </w:t>
            </w:r>
            <w:r w:rsidRPr="00873025">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41931091" w14:textId="77777777" w:rsidR="00836AD6" w:rsidRPr="00873025" w:rsidRDefault="00836AD6" w:rsidP="00164B6F">
            <w:pPr>
              <w:jc w:val="center"/>
              <w:rPr>
                <w:rFonts w:ascii="Arial" w:hAnsi="Arial" w:cs="Arial"/>
                <w:sz w:val="18"/>
                <w:szCs w:val="18"/>
                <w:lang w:val="en-GB"/>
              </w:rPr>
            </w:pPr>
          </w:p>
        </w:tc>
      </w:tr>
    </w:tbl>
    <w:p w14:paraId="15F32485" w14:textId="77777777" w:rsidR="00836AD6" w:rsidRPr="00873025" w:rsidRDefault="00836AD6" w:rsidP="00836AD6">
      <w:pPr>
        <w:spacing w:before="225" w:after="225" w:line="240" w:lineRule="auto"/>
        <w:jc w:val="both"/>
        <w:rPr>
          <w:lang w:val="en-GB"/>
        </w:rPr>
      </w:pPr>
      <w:r w:rsidRPr="00873025">
        <w:rPr>
          <w:rFonts w:ascii="Arial" w:hAnsi="Arial" w:cs="Arial"/>
          <w:color w:val="000000"/>
          <w:sz w:val="18"/>
          <w:szCs w:val="18"/>
          <w:lang w:val="en-GB"/>
        </w:rPr>
        <w:lastRenderedPageBreak/>
        <w:t>The offer is valid for at least 90 days from the final deadline for submission of offers.</w:t>
      </w:r>
    </w:p>
    <w:p w14:paraId="2BCCB5DE" w14:textId="2B4D3BEF" w:rsidR="00836AD6" w:rsidRDefault="00836AD6" w:rsidP="00836AD6">
      <w:pPr>
        <w:spacing w:before="225" w:after="225" w:line="240" w:lineRule="auto"/>
        <w:jc w:val="both"/>
        <w:rPr>
          <w:rFonts w:ascii="Arial" w:hAnsi="Arial" w:cs="Arial"/>
          <w:color w:val="000000"/>
          <w:sz w:val="18"/>
          <w:szCs w:val="18"/>
          <w:lang w:val="en-GB"/>
        </w:rPr>
      </w:pPr>
      <w:r w:rsidRPr="00873025">
        <w:rPr>
          <w:rFonts w:ascii="Arial" w:hAnsi="Arial" w:cs="Arial"/>
          <w:color w:val="000000"/>
          <w:sz w:val="18"/>
          <w:szCs w:val="18"/>
          <w:lang w:val="en-GB"/>
        </w:rPr>
        <w:t>Offer validity less than this duration is grounds for rejecting the offer.</w:t>
      </w:r>
    </w:p>
    <w:p w14:paraId="4D011AA3" w14:textId="77777777" w:rsidR="007A5B2B" w:rsidRPr="00873025" w:rsidRDefault="007A5B2B" w:rsidP="00836AD6">
      <w:pPr>
        <w:spacing w:before="225" w:after="225" w:line="240" w:lineRule="auto"/>
        <w:jc w:val="both"/>
        <w:rPr>
          <w:lang w:val="en-GB"/>
        </w:rPr>
      </w:pPr>
    </w:p>
    <w:tbl>
      <w:tblPr>
        <w:tblStyle w:val="NormalTablePHPDOCX"/>
        <w:tblW w:w="8745" w:type="dxa"/>
        <w:tblInd w:w="108" w:type="dxa"/>
        <w:tblLook w:val="04A0" w:firstRow="1" w:lastRow="0" w:firstColumn="1" w:lastColumn="0" w:noHBand="0" w:noVBand="1"/>
      </w:tblPr>
      <w:tblGrid>
        <w:gridCol w:w="4080"/>
        <w:gridCol w:w="4665"/>
      </w:tblGrid>
      <w:tr w:rsidR="00836AD6" w:rsidRPr="00873025" w14:paraId="7811794C" w14:textId="77777777" w:rsidTr="00164B6F">
        <w:tc>
          <w:tcPr>
            <w:tcW w:w="4080" w:type="dxa"/>
            <w:tcMar>
              <w:top w:w="75" w:type="dxa"/>
              <w:bottom w:w="75" w:type="dxa"/>
            </w:tcMar>
            <w:vAlign w:val="center"/>
          </w:tcPr>
          <w:p w14:paraId="6D1A3DCB" w14:textId="77777777" w:rsidR="00836AD6" w:rsidRPr="00873025" w:rsidRDefault="00836AD6" w:rsidP="00D639DC">
            <w:pPr>
              <w:spacing w:after="0"/>
              <w:rPr>
                <w:lang w:val="en-GB"/>
              </w:rPr>
            </w:pPr>
            <w:r w:rsidRPr="00873025">
              <w:rPr>
                <w:rFonts w:ascii="Arial" w:hAnsi="Arial" w:cs="Arial"/>
                <w:color w:val="000000"/>
                <w:position w:val="-2"/>
                <w:sz w:val="18"/>
                <w:szCs w:val="18"/>
                <w:lang w:val="en-GB"/>
              </w:rPr>
              <w:t>Place and date:</w:t>
            </w:r>
          </w:p>
        </w:tc>
        <w:tc>
          <w:tcPr>
            <w:tcW w:w="0" w:type="auto"/>
            <w:tcMar>
              <w:top w:w="75" w:type="dxa"/>
              <w:bottom w:w="75" w:type="dxa"/>
            </w:tcMar>
            <w:vAlign w:val="center"/>
          </w:tcPr>
          <w:p w14:paraId="22C198D9" w14:textId="77777777" w:rsidR="00836AD6" w:rsidRPr="00873025" w:rsidRDefault="00836AD6" w:rsidP="00D639DC">
            <w:pPr>
              <w:spacing w:after="0"/>
              <w:jc w:val="center"/>
              <w:rPr>
                <w:lang w:val="en-GB"/>
              </w:rPr>
            </w:pPr>
            <w:r w:rsidRPr="00873025">
              <w:rPr>
                <w:rFonts w:ascii="Arial" w:hAnsi="Arial" w:cs="Arial"/>
                <w:color w:val="000000"/>
                <w:position w:val="-2"/>
                <w:sz w:val="18"/>
                <w:szCs w:val="18"/>
                <w:lang w:val="en-GB"/>
              </w:rPr>
              <w:t>Name and surname: _____________________</w:t>
            </w:r>
          </w:p>
        </w:tc>
      </w:tr>
      <w:tr w:rsidR="00836AD6" w:rsidRPr="00873025" w14:paraId="1F2A7D38" w14:textId="77777777" w:rsidTr="00164B6F">
        <w:tc>
          <w:tcPr>
            <w:tcW w:w="4080" w:type="dxa"/>
            <w:tcMar>
              <w:top w:w="75" w:type="dxa"/>
              <w:bottom w:w="75" w:type="dxa"/>
            </w:tcMar>
            <w:vAlign w:val="center"/>
          </w:tcPr>
          <w:p w14:paraId="516748DA" w14:textId="77777777" w:rsidR="00836AD6" w:rsidRPr="00873025" w:rsidRDefault="00836AD6" w:rsidP="00D639DC">
            <w:pPr>
              <w:spacing w:after="0"/>
              <w:rPr>
                <w:lang w:val="en-GB"/>
              </w:rPr>
            </w:pPr>
          </w:p>
        </w:tc>
        <w:tc>
          <w:tcPr>
            <w:tcW w:w="0" w:type="auto"/>
            <w:tcMar>
              <w:top w:w="75" w:type="dxa"/>
              <w:bottom w:w="75" w:type="dxa"/>
            </w:tcMar>
            <w:vAlign w:val="center"/>
          </w:tcPr>
          <w:p w14:paraId="0262B0EF" w14:textId="77777777" w:rsidR="00836AD6" w:rsidRPr="00873025" w:rsidRDefault="00836AD6" w:rsidP="00D639DC">
            <w:pPr>
              <w:spacing w:after="0"/>
              <w:jc w:val="center"/>
              <w:rPr>
                <w:lang w:val="en-GB"/>
              </w:rPr>
            </w:pPr>
            <w:r w:rsidRPr="00873025">
              <w:rPr>
                <w:rFonts w:ascii="Arial" w:hAnsi="Arial" w:cs="Arial"/>
                <w:color w:val="000000"/>
                <w:position w:val="-2"/>
                <w:sz w:val="18"/>
                <w:szCs w:val="18"/>
                <w:lang w:val="en-GB"/>
              </w:rPr>
              <w:t xml:space="preserve"> (stamp and signature)</w:t>
            </w:r>
            <w:r w:rsidRPr="00873025">
              <w:rPr>
                <w:rFonts w:ascii="Arial" w:hAnsi="Arial" w:cs="Arial"/>
                <w:color w:val="000000"/>
                <w:position w:val="-2"/>
                <w:sz w:val="18"/>
                <w:szCs w:val="18"/>
                <w:lang w:val="en-GB"/>
              </w:rPr>
              <w:br/>
              <w:t> </w:t>
            </w:r>
          </w:p>
        </w:tc>
      </w:tr>
    </w:tbl>
    <w:p w14:paraId="20406988" w14:textId="77777777" w:rsidR="00DC7824" w:rsidRDefault="00DC7824"/>
    <w:sectPr w:rsidR="00DC7824" w:rsidSect="009C64C1">
      <w:headerReference w:type="default" r:id="rId7"/>
      <w:pgSz w:w="11906" w:h="16838"/>
      <w:pgMar w:top="21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1FB1C" w14:textId="77777777" w:rsidR="00702F5E" w:rsidRDefault="00702F5E" w:rsidP="009C64C1">
      <w:pPr>
        <w:spacing w:after="0" w:line="240" w:lineRule="auto"/>
      </w:pPr>
      <w:r>
        <w:separator/>
      </w:r>
    </w:p>
  </w:endnote>
  <w:endnote w:type="continuationSeparator" w:id="0">
    <w:p w14:paraId="5DAACF95" w14:textId="77777777" w:rsidR="00702F5E" w:rsidRDefault="00702F5E" w:rsidP="009C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8C4E1" w14:textId="77777777" w:rsidR="00702F5E" w:rsidRDefault="00702F5E" w:rsidP="009C64C1">
      <w:pPr>
        <w:spacing w:after="0" w:line="240" w:lineRule="auto"/>
      </w:pPr>
      <w:r>
        <w:separator/>
      </w:r>
    </w:p>
  </w:footnote>
  <w:footnote w:type="continuationSeparator" w:id="0">
    <w:p w14:paraId="5C1CBB06" w14:textId="77777777" w:rsidR="00702F5E" w:rsidRDefault="00702F5E" w:rsidP="009C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C9418" w14:textId="489B3535" w:rsidR="009C64C1" w:rsidRDefault="005A6319">
    <w:pPr>
      <w:pStyle w:val="Glava"/>
    </w:pPr>
    <w:r>
      <w:rPr>
        <w:noProof/>
        <w:lang w:eastAsia="sl-SI"/>
      </w:rPr>
      <w:drawing>
        <wp:inline distT="0" distB="0" distL="0" distR="0" wp14:anchorId="05551D71" wp14:editId="2D57387E">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0977DE"/>
    <w:multiLevelType w:val="hybridMultilevel"/>
    <w:tmpl w:val="6A8602A8"/>
    <w:lvl w:ilvl="0" w:tplc="0C825446">
      <w:start w:val="4"/>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4C1"/>
    <w:rsid w:val="00033F95"/>
    <w:rsid w:val="00065967"/>
    <w:rsid w:val="000709E0"/>
    <w:rsid w:val="00086F37"/>
    <w:rsid w:val="00092D7C"/>
    <w:rsid w:val="00096935"/>
    <w:rsid w:val="000E1FEB"/>
    <w:rsid w:val="00133377"/>
    <w:rsid w:val="002567E9"/>
    <w:rsid w:val="00281821"/>
    <w:rsid w:val="002A5D54"/>
    <w:rsid w:val="002C3765"/>
    <w:rsid w:val="002D3622"/>
    <w:rsid w:val="002F3F5E"/>
    <w:rsid w:val="00302129"/>
    <w:rsid w:val="00322D5B"/>
    <w:rsid w:val="00354270"/>
    <w:rsid w:val="00423C58"/>
    <w:rsid w:val="00445FC3"/>
    <w:rsid w:val="00480069"/>
    <w:rsid w:val="00535F12"/>
    <w:rsid w:val="005602E2"/>
    <w:rsid w:val="005A6319"/>
    <w:rsid w:val="005C08D1"/>
    <w:rsid w:val="00624080"/>
    <w:rsid w:val="00625C98"/>
    <w:rsid w:val="00690CFE"/>
    <w:rsid w:val="006C392C"/>
    <w:rsid w:val="00702F5E"/>
    <w:rsid w:val="00757B2C"/>
    <w:rsid w:val="007A5B2B"/>
    <w:rsid w:val="007E7F2C"/>
    <w:rsid w:val="00802170"/>
    <w:rsid w:val="0082521B"/>
    <w:rsid w:val="00836AD6"/>
    <w:rsid w:val="008A2ACA"/>
    <w:rsid w:val="008A7416"/>
    <w:rsid w:val="0096649C"/>
    <w:rsid w:val="009B4C39"/>
    <w:rsid w:val="009C64C1"/>
    <w:rsid w:val="00A56AAC"/>
    <w:rsid w:val="00A861E8"/>
    <w:rsid w:val="00A96C0A"/>
    <w:rsid w:val="00B30C56"/>
    <w:rsid w:val="00B469E6"/>
    <w:rsid w:val="00BA1D81"/>
    <w:rsid w:val="00CD4449"/>
    <w:rsid w:val="00D639DC"/>
    <w:rsid w:val="00D77E6C"/>
    <w:rsid w:val="00DC1222"/>
    <w:rsid w:val="00DC7824"/>
    <w:rsid w:val="00DD2134"/>
    <w:rsid w:val="00DF75B9"/>
    <w:rsid w:val="00E81F05"/>
    <w:rsid w:val="00F47E81"/>
    <w:rsid w:val="00F62328"/>
    <w:rsid w:val="00FF06E9"/>
    <w:rsid w:val="00FF48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BFDA4"/>
  <w15:chartTrackingRefBased/>
  <w15:docId w15:val="{10F8179A-8105-4E8F-80C6-046746B8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C64C1"/>
    <w:pPr>
      <w:spacing w:after="200" w:line="276" w:lineRule="auto"/>
    </w:pPr>
    <w:rPr>
      <w:rFonts w:ascii="Helvetica" w:hAnsi="Helvetica"/>
    </w:rPr>
  </w:style>
  <w:style w:type="paragraph" w:styleId="Naslov1">
    <w:name w:val="heading 1"/>
    <w:basedOn w:val="Navaden"/>
    <w:next w:val="Navaden"/>
    <w:link w:val="Naslov1Znak"/>
    <w:uiPriority w:val="9"/>
    <w:qFormat/>
    <w:rsid w:val="009C64C1"/>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semiHidden/>
    <w:unhideWhenUsed/>
    <w:qFormat/>
    <w:rsid w:val="00836A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4C1"/>
    <w:rPr>
      <w:rFonts w:ascii="Helvetica" w:eastAsiaTheme="majorEastAsia" w:hAnsi="Helvetica" w:cstheme="majorBidi"/>
      <w:b/>
      <w:bCs/>
      <w:sz w:val="26"/>
      <w:szCs w:val="28"/>
    </w:r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9C64C1"/>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9C64C1"/>
    <w:rPr>
      <w:rFonts w:ascii="Helvetica" w:hAnsi="Helvetica"/>
    </w:rPr>
  </w:style>
  <w:style w:type="paragraph" w:styleId="Noga">
    <w:name w:val="footer"/>
    <w:basedOn w:val="Navaden"/>
    <w:link w:val="NogaZnak"/>
    <w:uiPriority w:val="99"/>
    <w:unhideWhenUsed/>
    <w:rsid w:val="009C64C1"/>
    <w:pPr>
      <w:tabs>
        <w:tab w:val="center" w:pos="4536"/>
        <w:tab w:val="right" w:pos="9072"/>
      </w:tabs>
      <w:spacing w:after="0" w:line="240" w:lineRule="auto"/>
    </w:pPr>
  </w:style>
  <w:style w:type="character" w:customStyle="1" w:styleId="NogaZnak">
    <w:name w:val="Noga Znak"/>
    <w:basedOn w:val="Privzetapisavaodstavka"/>
    <w:link w:val="Noga"/>
    <w:uiPriority w:val="99"/>
    <w:rsid w:val="009C64C1"/>
    <w:rPr>
      <w:rFonts w:ascii="Helvetica" w:hAnsi="Helvetica"/>
    </w:rPr>
  </w:style>
  <w:style w:type="character" w:customStyle="1" w:styleId="Naslov2Znak">
    <w:name w:val="Naslov 2 Znak"/>
    <w:basedOn w:val="Privzetapisavaodstavka"/>
    <w:link w:val="Naslov2"/>
    <w:uiPriority w:val="9"/>
    <w:semiHidden/>
    <w:rsid w:val="00836AD6"/>
    <w:rPr>
      <w:rFonts w:asciiTheme="majorHAnsi" w:eastAsiaTheme="majorEastAsia" w:hAnsiTheme="majorHAnsi" w:cstheme="majorBidi"/>
      <w:color w:val="2E74B5" w:themeColor="accent1" w:themeShade="BF"/>
      <w:sz w:val="26"/>
      <w:szCs w:val="26"/>
    </w:rPr>
  </w:style>
  <w:style w:type="table" w:customStyle="1" w:styleId="NormalTablePHPDOCX">
    <w:name w:val="Normal Table PHPDOCX"/>
    <w:uiPriority w:val="99"/>
    <w:semiHidden/>
    <w:unhideWhenUsed/>
    <w:qFormat/>
    <w:rsid w:val="00836AD6"/>
    <w:pPr>
      <w:spacing w:after="0" w:line="240" w:lineRule="auto"/>
    </w:pPr>
    <w:tblPr>
      <w:tblInd w:w="0" w:type="dxa"/>
      <w:tblCellMar>
        <w:top w:w="0" w:type="dxa"/>
        <w:left w:w="108" w:type="dxa"/>
        <w:bottom w:w="0" w:type="dxa"/>
        <w:right w:w="108" w:type="dxa"/>
      </w:tblCellMar>
    </w:tblPr>
  </w:style>
  <w:style w:type="character" w:customStyle="1" w:styleId="shorttext">
    <w:name w:val="short_text"/>
    <w:basedOn w:val="Privzetapisavaodstavka"/>
    <w:rsid w:val="00836AD6"/>
  </w:style>
  <w:style w:type="paragraph" w:styleId="Besedilooblaka">
    <w:name w:val="Balloon Text"/>
    <w:basedOn w:val="Navaden"/>
    <w:link w:val="BesedilooblakaZnak"/>
    <w:uiPriority w:val="99"/>
    <w:semiHidden/>
    <w:unhideWhenUsed/>
    <w:rsid w:val="00033F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3F95"/>
    <w:rPr>
      <w:rFonts w:ascii="Segoe UI" w:hAnsi="Segoe UI" w:cs="Segoe UI"/>
      <w:sz w:val="18"/>
      <w:szCs w:val="18"/>
    </w:rPr>
  </w:style>
  <w:style w:type="paragraph" w:customStyle="1" w:styleId="Body">
    <w:name w:val="Body"/>
    <w:rsid w:val="00D639DC"/>
    <w:pPr>
      <w:spacing w:after="0" w:line="240" w:lineRule="auto"/>
    </w:pPr>
    <w:rPr>
      <w:rFonts w:ascii="Helvetica" w:eastAsia="Arial Unicode MS" w:hAnsi="Arial Unicode MS" w:cs="Arial Unicode MS"/>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1602</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cp:revision>
  <dcterms:created xsi:type="dcterms:W3CDTF">2021-02-23T10:11:00Z</dcterms:created>
  <dcterms:modified xsi:type="dcterms:W3CDTF">2021-02-23T10:11:00Z</dcterms:modified>
</cp:coreProperties>
</file>